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A7" w:rsidRPr="008238A7" w:rsidRDefault="008238A7" w:rsidP="008238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238A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ПРОТОКОЛ </w:t>
      </w:r>
    </w:p>
    <w:p w:rsidR="008238A7" w:rsidRPr="008238A7" w:rsidRDefault="008238A7" w:rsidP="008238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16.05.2025 г., в гр. Девин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ЗСПЗЗ, се определи коефициент на редукция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площите, който представлява съотношението между необходимата площ на пасища, мери и ливади за всички допуснати до участие собственици или ползватели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жив</w:t>
      </w:r>
      <w:r w:rsidR="007061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r w:rsidR="00306D12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новъдни обекти в землище Триград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площта на имотите от държавния и общинския поземлен фонд от списъците по чл.104а, ал.2 и 3 за същото землище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:rsidR="00B83EB4" w:rsidRDefault="00B83EB4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P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6E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землище </w:t>
      </w:r>
      <w:r w:rsidR="00306D1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Триград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6"/>
        <w:gridCol w:w="2410"/>
        <w:gridCol w:w="2546"/>
      </w:tblGrid>
      <w:tr w:rsidR="00575D8D" w:rsidTr="00D269A5">
        <w:tc>
          <w:tcPr>
            <w:tcW w:w="4106" w:type="dxa"/>
            <w:vMerge w:val="restart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1-7 категория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8-10 категория</w:t>
            </w:r>
          </w:p>
        </w:tc>
      </w:tr>
      <w:tr w:rsidR="00575D8D" w:rsidTr="00D269A5">
        <w:tc>
          <w:tcPr>
            <w:tcW w:w="4106" w:type="dxa"/>
            <w:vMerge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</w:tr>
      <w:tr w:rsidR="00376E60" w:rsidTr="00376E60">
        <w:tc>
          <w:tcPr>
            <w:tcW w:w="4106" w:type="dxa"/>
          </w:tcPr>
          <w:p w:rsidR="00376E60" w:rsidRDefault="00376E60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Необходима площ на ПМЛ за всички допуснати кандидати за участие</w:t>
            </w:r>
            <w:r w:rsidR="00575D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410" w:type="dxa"/>
          </w:tcPr>
          <w:p w:rsidR="00376E60" w:rsidRDefault="00306D12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3495,851</w:t>
            </w:r>
          </w:p>
        </w:tc>
        <w:tc>
          <w:tcPr>
            <w:tcW w:w="2546" w:type="dxa"/>
          </w:tcPr>
          <w:p w:rsidR="00376E60" w:rsidRDefault="00306D12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6991,702</w:t>
            </w:r>
          </w:p>
        </w:tc>
      </w:tr>
      <w:tr w:rsidR="00376E60" w:rsidTr="00376E60">
        <w:tc>
          <w:tcPr>
            <w:tcW w:w="4106" w:type="dxa"/>
          </w:tcPr>
          <w:p w:rsidR="00376E60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ДПФ от списъците по чл.104а, ал.2 и 3:</w:t>
            </w:r>
          </w:p>
        </w:tc>
        <w:tc>
          <w:tcPr>
            <w:tcW w:w="2410" w:type="dxa"/>
          </w:tcPr>
          <w:p w:rsidR="00376E60" w:rsidRDefault="00306D12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376E60" w:rsidRDefault="00306D12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150,083</w:t>
            </w:r>
          </w:p>
        </w:tc>
      </w:tr>
      <w:tr w:rsidR="00575D8D" w:rsidTr="00376E60">
        <w:tc>
          <w:tcPr>
            <w:tcW w:w="4106" w:type="dxa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ОПФ от списъците по чл.104а, ал.2 и 3:</w:t>
            </w:r>
          </w:p>
        </w:tc>
        <w:tc>
          <w:tcPr>
            <w:tcW w:w="2410" w:type="dxa"/>
          </w:tcPr>
          <w:p w:rsidR="00575D8D" w:rsidRDefault="00306D12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575D8D" w:rsidRDefault="00306D12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2075,443</w:t>
            </w:r>
          </w:p>
        </w:tc>
      </w:tr>
    </w:tbl>
    <w:p w:rsidR="008238A7" w:rsidRDefault="008238A7"/>
    <w:p w:rsidR="0016474A" w:rsidRDefault="0016474A"/>
    <w:p w:rsidR="00575D8D" w:rsidRDefault="00575D8D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 на редукция =</w:t>
      </w:r>
      <w:r w:rsidR="00306D12">
        <w:rPr>
          <w:rFonts w:ascii="Times New Roman" w:hAnsi="Times New Roman" w:cs="Times New Roman"/>
          <w:b/>
          <w:sz w:val="24"/>
          <w:szCs w:val="24"/>
        </w:rPr>
        <w:t xml:space="preserve"> 6991,702/150,083 + 2075,443 </w:t>
      </w:r>
      <w:r w:rsidR="007061E9" w:rsidRPr="00B83EB4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306D12">
        <w:rPr>
          <w:rFonts w:ascii="Times New Roman" w:hAnsi="Times New Roman" w:cs="Times New Roman"/>
          <w:b/>
          <w:sz w:val="24"/>
          <w:szCs w:val="24"/>
        </w:rPr>
        <w:t>3,14</w:t>
      </w:r>
    </w:p>
    <w:p w:rsidR="0016474A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74A" w:rsidRPr="00B83EB4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Коефициентът на редукция се прилага</w:t>
      </w:r>
      <w:r w:rsidR="000C0FE0">
        <w:rPr>
          <w:rFonts w:ascii="Times New Roman" w:hAnsi="Times New Roman" w:cs="Times New Roman"/>
          <w:b/>
          <w:sz w:val="24"/>
          <w:szCs w:val="24"/>
        </w:rPr>
        <w:t xml:space="preserve"> спрямо всички лица в землището, както следва:</w:t>
      </w: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P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0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425"/>
        <w:gridCol w:w="993"/>
        <w:gridCol w:w="1134"/>
        <w:gridCol w:w="993"/>
        <w:gridCol w:w="992"/>
      </w:tblGrid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240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lastRenderedPageBreak/>
              <w:t>Имена/фирма, правна форма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коефициент редукция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1-7 кат.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8-10 кат.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</w:tr>
      <w:tr w:rsidR="00B83EB4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306D12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„ФЕРМАТА ТРИГРАД“ 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96,113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192,226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30,609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61,218</w:t>
            </w:r>
          </w:p>
        </w:tc>
      </w:tr>
      <w:tr w:rsidR="00B83EB4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306D12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Анастася Александрова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42,232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84,464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13,450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26,899</w:t>
            </w:r>
          </w:p>
        </w:tc>
      </w:tr>
      <w:tr w:rsidR="00B83EB4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306D12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Цветан Славков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2341,284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4682,568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745,632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1491,264</w:t>
            </w:r>
          </w:p>
        </w:tc>
      </w:tr>
      <w:tr w:rsidR="00B83EB4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306D12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Асен Славков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52,818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105,636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16,821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33,642</w:t>
            </w:r>
          </w:p>
        </w:tc>
      </w:tr>
      <w:tr w:rsidR="00D220E8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0E8" w:rsidRDefault="00306D12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Николина Казепова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0E8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24,909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0E8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49,818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7,933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15,866</w:t>
            </w:r>
          </w:p>
        </w:tc>
      </w:tr>
      <w:tr w:rsidR="00D220E8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0E8" w:rsidRDefault="00306D12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Джемиле Барганска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0E8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17,311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0E8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34,622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5,513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11,026</w:t>
            </w:r>
          </w:p>
        </w:tc>
      </w:tr>
      <w:tr w:rsidR="00306D12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12" w:rsidRDefault="00306D12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Милко Чаушев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12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187,722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12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D12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375,444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D12" w:rsidRDefault="00306D1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D12" w:rsidRPr="00DE419A" w:rsidRDefault="001272CA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59,784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D12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119,568</w:t>
            </w:r>
          </w:p>
        </w:tc>
      </w:tr>
      <w:tr w:rsidR="00306D12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12" w:rsidRDefault="00306D12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Иглика Чаушева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12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132,130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12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D12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264,260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D12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D12" w:rsidRPr="00DE419A" w:rsidRDefault="001272CA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42,080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D12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84,159</w:t>
            </w:r>
          </w:p>
        </w:tc>
      </w:tr>
      <w:tr w:rsidR="00306D12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12" w:rsidRDefault="00C4383D" w:rsidP="00C43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Даниел Исаков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12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26,298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D12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D12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52,596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D12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D12" w:rsidRPr="00DE419A" w:rsidRDefault="001272CA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8,375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D12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16,750</w:t>
            </w:r>
          </w:p>
        </w:tc>
      </w:tr>
      <w:tr w:rsidR="00C4383D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3D" w:rsidRDefault="00C4383D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„ЕЛИЦА ТРИГРАД 2005“ 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181,029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362,058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Pr="00DE419A" w:rsidRDefault="001272CA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57,653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115,305</w:t>
            </w:r>
          </w:p>
        </w:tc>
      </w:tr>
      <w:tr w:rsidR="00C4383D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3D" w:rsidRDefault="00C4383D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Минчо Рупколски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113,740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227,480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Pr="00DE419A" w:rsidRDefault="001272CA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36,223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72,446</w:t>
            </w:r>
          </w:p>
        </w:tc>
      </w:tr>
      <w:tr w:rsidR="00C4383D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3D" w:rsidRDefault="00C4383D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Ясен Атанасов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203,451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406,902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Pr="00DE419A" w:rsidRDefault="001272CA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64,793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129,587</w:t>
            </w:r>
          </w:p>
        </w:tc>
      </w:tr>
      <w:tr w:rsidR="00C4383D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3D" w:rsidRDefault="00C4383D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„АВИТОХОЛ ОБЛАКА-ТРИГРАД“ 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76,814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153,928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Pr="00DE419A" w:rsidRDefault="001272CA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24,463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83D" w:rsidRPr="00DE419A" w:rsidRDefault="00C4383D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48,926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945C5E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16474A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</w:tbl>
    <w:p w:rsidR="008238A7" w:rsidRPr="00370A02" w:rsidRDefault="00945C5E" w:rsidP="001647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6474A">
        <w:rPr>
          <w:rFonts w:ascii="Times New Roman" w:hAnsi="Times New Roman" w:cs="Times New Roman"/>
          <w:sz w:val="24"/>
          <w:szCs w:val="24"/>
        </w:rPr>
        <w:t xml:space="preserve"> </w:t>
      </w:r>
      <w:r w:rsidR="008238A7" w:rsidRPr="00370A02">
        <w:rPr>
          <w:rFonts w:ascii="Times New Roman" w:hAnsi="Times New Roman" w:cs="Times New Roman"/>
          <w:sz w:val="24"/>
          <w:szCs w:val="24"/>
        </w:rPr>
        <w:t>Комисия определена със Заповед № РД-</w:t>
      </w:r>
      <w:r w:rsidR="00AA6CE9">
        <w:rPr>
          <w:rFonts w:ascii="Times New Roman" w:hAnsi="Times New Roman" w:cs="Times New Roman"/>
          <w:sz w:val="24"/>
          <w:szCs w:val="24"/>
        </w:rPr>
        <w:t>04-21</w:t>
      </w:r>
      <w:r w:rsidR="008238A7" w:rsidRPr="00370A02">
        <w:rPr>
          <w:rFonts w:ascii="Times New Roman" w:hAnsi="Times New Roman" w:cs="Times New Roman"/>
          <w:sz w:val="24"/>
          <w:szCs w:val="24"/>
        </w:rPr>
        <w:t>/</w:t>
      </w:r>
      <w:r w:rsidR="00AA6CE9">
        <w:rPr>
          <w:rFonts w:ascii="Times New Roman" w:hAnsi="Times New Roman" w:cs="Times New Roman"/>
          <w:sz w:val="24"/>
          <w:szCs w:val="24"/>
        </w:rPr>
        <w:t>10.03.</w:t>
      </w:r>
      <w:r w:rsidR="008238A7" w:rsidRPr="00370A02">
        <w:rPr>
          <w:rFonts w:ascii="Times New Roman" w:hAnsi="Times New Roman" w:cs="Times New Roman"/>
          <w:sz w:val="24"/>
          <w:szCs w:val="24"/>
        </w:rPr>
        <w:t xml:space="preserve">2025 г. на директора на Областна дирекция „Земеделие“ - Смолян, в състав: </w:t>
      </w:r>
    </w:p>
    <w:p w:rsidR="008238A7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Pr="00370A02">
        <w:rPr>
          <w:rFonts w:ascii="Times New Roman" w:hAnsi="Times New Roman" w:cs="Times New Roman"/>
          <w:sz w:val="24"/>
          <w:szCs w:val="24"/>
        </w:rPr>
        <w:t xml:space="preserve">: </w:t>
      </w:r>
      <w:r w:rsidR="00821510">
        <w:rPr>
          <w:rFonts w:ascii="Times New Roman" w:hAnsi="Times New Roman" w:cs="Times New Roman"/>
          <w:sz w:val="24"/>
          <w:szCs w:val="24"/>
        </w:rPr>
        <w:t>………………</w:t>
      </w:r>
      <w:r w:rsidR="00DD77E0">
        <w:rPr>
          <w:rFonts w:ascii="Times New Roman" w:hAnsi="Times New Roman" w:cs="Times New Roman"/>
          <w:sz w:val="24"/>
          <w:szCs w:val="24"/>
        </w:rPr>
        <w:t>П</w:t>
      </w:r>
      <w:r w:rsidR="00821510">
        <w:rPr>
          <w:rFonts w:ascii="Times New Roman" w:hAnsi="Times New Roman" w:cs="Times New Roman"/>
          <w:sz w:val="24"/>
          <w:szCs w:val="24"/>
        </w:rPr>
        <w:t>……………………</w:t>
      </w:r>
    </w:p>
    <w:p w:rsidR="000C0FE0" w:rsidRPr="00370A02" w:rsidRDefault="000C0FE0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75199">
        <w:rPr>
          <w:rFonts w:ascii="Times New Roman" w:hAnsi="Times New Roman" w:cs="Times New Roman"/>
          <w:sz w:val="24"/>
          <w:szCs w:val="24"/>
        </w:rPr>
        <w:t xml:space="preserve">                  / инж. Н.</w:t>
      </w:r>
      <w:r>
        <w:rPr>
          <w:rFonts w:ascii="Times New Roman" w:hAnsi="Times New Roman" w:cs="Times New Roman"/>
          <w:sz w:val="24"/>
          <w:szCs w:val="24"/>
        </w:rPr>
        <w:t xml:space="preserve"> Юруков – зам. Кмет на община гр. Девин/</w:t>
      </w:r>
    </w:p>
    <w:p w:rsidR="008238A7" w:rsidRPr="00370A02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Членове</w:t>
      </w:r>
      <w:r w:rsidRPr="00370A02">
        <w:rPr>
          <w:rFonts w:ascii="Times New Roman" w:hAnsi="Times New Roman" w:cs="Times New Roman"/>
          <w:sz w:val="24"/>
          <w:szCs w:val="24"/>
        </w:rPr>
        <w:t>:</w:t>
      </w:r>
    </w:p>
    <w:p w:rsidR="008238A7" w:rsidRPr="00945C5E" w:rsidRDefault="00821510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DD77E0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</w:t>
      </w:r>
      <w:r w:rsidR="000C0FE0" w:rsidRPr="00945C5E">
        <w:rPr>
          <w:sz w:val="24"/>
          <w:szCs w:val="24"/>
          <w:lang w:val="bg-BG"/>
        </w:rPr>
        <w:t>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B75199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Стоянова – гл. специалист СГСЗ в общинска администрация  гр. Девин/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DD77E0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B75199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А.</w:t>
      </w:r>
      <w:r w:rsidR="001272CA">
        <w:rPr>
          <w:rFonts w:ascii="Times New Roman" w:hAnsi="Times New Roman" w:cs="Times New Roman"/>
          <w:sz w:val="24"/>
          <w:szCs w:val="24"/>
        </w:rPr>
        <w:t xml:space="preserve"> Чолакова – кмет на с. Триград</w:t>
      </w:r>
      <w:r w:rsidR="000C0FE0" w:rsidRPr="00945C5E">
        <w:rPr>
          <w:rFonts w:ascii="Times New Roman" w:hAnsi="Times New Roman" w:cs="Times New Roman"/>
          <w:sz w:val="24"/>
          <w:szCs w:val="24"/>
        </w:rPr>
        <w:t>/</w:t>
      </w:r>
    </w:p>
    <w:p w:rsidR="00BA1F4A" w:rsidRPr="00945C5E" w:rsidRDefault="00821510" w:rsidP="00687CF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DD77E0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</w:t>
      </w:r>
      <w:r w:rsidR="00BA1F4A" w:rsidRPr="00945C5E">
        <w:rPr>
          <w:sz w:val="24"/>
          <w:szCs w:val="24"/>
          <w:lang w:val="bg-BG"/>
        </w:rPr>
        <w:t>………</w:t>
      </w:r>
    </w:p>
    <w:p w:rsidR="000C0FE0" w:rsidRPr="00945C5E" w:rsidRDefault="000C0FE0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5C5E">
        <w:rPr>
          <w:rFonts w:ascii="Times New Roman" w:hAnsi="Times New Roman" w:cs="Times New Roman"/>
          <w:sz w:val="24"/>
          <w:szCs w:val="24"/>
        </w:rPr>
        <w:t xml:space="preserve">/ </w:t>
      </w:r>
      <w:r w:rsidR="00B75199">
        <w:rPr>
          <w:rFonts w:ascii="Times New Roman" w:hAnsi="Times New Roman" w:cs="Times New Roman"/>
          <w:sz w:val="24"/>
          <w:szCs w:val="24"/>
        </w:rPr>
        <w:t>К.</w:t>
      </w:r>
      <w:r w:rsidRPr="00945C5E">
        <w:rPr>
          <w:rFonts w:ascii="Times New Roman" w:hAnsi="Times New Roman" w:cs="Times New Roman"/>
          <w:sz w:val="24"/>
          <w:szCs w:val="24"/>
        </w:rPr>
        <w:t xml:space="preserve"> Атанасова – началник на ОСЗ гр. Девин/</w:t>
      </w:r>
    </w:p>
    <w:p w:rsidR="008238A7" w:rsidRPr="00945C5E" w:rsidRDefault="00BA1F4A" w:rsidP="00687CF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DD77E0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</w:t>
      </w:r>
    </w:p>
    <w:p w:rsidR="000C0FE0" w:rsidRPr="00945C5E" w:rsidRDefault="00B75199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Шанов – гл. секретар в ОД“З“ гр. Смолян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DD77E0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</w:t>
      </w:r>
    </w:p>
    <w:p w:rsidR="000C0FE0" w:rsidRPr="00945C5E" w:rsidRDefault="00B75199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д-р К.</w:t>
      </w:r>
      <w:bookmarkStart w:id="0" w:name="_GoBack"/>
      <w:bookmarkEnd w:id="0"/>
      <w:r w:rsidR="00AA6CE9" w:rsidRPr="00945C5E">
        <w:rPr>
          <w:rFonts w:ascii="Times New Roman" w:hAnsi="Times New Roman" w:cs="Times New Roman"/>
          <w:sz w:val="24"/>
          <w:szCs w:val="24"/>
        </w:rPr>
        <w:t xml:space="preserve"> Димитров – гл. инспектор към ОДБХ гр. Смолян/</w:t>
      </w:r>
    </w:p>
    <w:p w:rsidR="008238A7" w:rsidRPr="00370A02" w:rsidRDefault="00CD687F" w:rsidP="00370A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70A02" w:rsidRPr="00370A02">
        <w:rPr>
          <w:rFonts w:ascii="Times New Roman" w:hAnsi="Times New Roman" w:cs="Times New Roman"/>
          <w:sz w:val="24"/>
          <w:szCs w:val="24"/>
        </w:rPr>
        <w:t>Настоящия протокол е неразделна част от Протокол приложение №</w:t>
      </w:r>
      <w:r w:rsidR="00370A02">
        <w:rPr>
          <w:rFonts w:ascii="Times New Roman" w:hAnsi="Times New Roman" w:cs="Times New Roman"/>
          <w:sz w:val="24"/>
          <w:szCs w:val="24"/>
        </w:rPr>
        <w:t xml:space="preserve"> </w:t>
      </w:r>
      <w:r w:rsidR="002F0783">
        <w:rPr>
          <w:rFonts w:ascii="Times New Roman" w:hAnsi="Times New Roman" w:cs="Times New Roman"/>
          <w:sz w:val="24"/>
          <w:szCs w:val="24"/>
        </w:rPr>
        <w:t>1</w:t>
      </w:r>
      <w:r w:rsidR="00370A02" w:rsidRPr="00370A02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>
        <w:rPr>
          <w:rFonts w:ascii="Times New Roman" w:hAnsi="Times New Roman" w:cs="Times New Roman"/>
          <w:sz w:val="24"/>
          <w:szCs w:val="24"/>
        </w:rPr>
        <w:t>53/05</w:t>
      </w:r>
      <w:r w:rsidR="00370A02" w:rsidRPr="00370A02">
        <w:rPr>
          <w:rFonts w:ascii="Times New Roman" w:hAnsi="Times New Roman" w:cs="Times New Roman"/>
          <w:sz w:val="24"/>
          <w:szCs w:val="24"/>
        </w:rPr>
        <w:t>.0</w:t>
      </w:r>
      <w:r w:rsidR="002F0783">
        <w:rPr>
          <w:rFonts w:ascii="Times New Roman" w:hAnsi="Times New Roman" w:cs="Times New Roman"/>
          <w:sz w:val="24"/>
          <w:szCs w:val="24"/>
        </w:rPr>
        <w:t>3</w:t>
      </w:r>
      <w:r w:rsidR="00370A02" w:rsidRPr="00370A02">
        <w:rPr>
          <w:rFonts w:ascii="Times New Roman" w:hAnsi="Times New Roman" w:cs="Times New Roman"/>
          <w:sz w:val="24"/>
          <w:szCs w:val="24"/>
        </w:rPr>
        <w:t>.</w:t>
      </w:r>
      <w:r w:rsidR="002F0783">
        <w:rPr>
          <w:rFonts w:ascii="Times New Roman" w:hAnsi="Times New Roman" w:cs="Times New Roman"/>
          <w:sz w:val="24"/>
          <w:szCs w:val="24"/>
        </w:rPr>
        <w:t>20</w:t>
      </w:r>
      <w:r w:rsidR="00370A02" w:rsidRPr="00370A02">
        <w:rPr>
          <w:rFonts w:ascii="Times New Roman" w:hAnsi="Times New Roman" w:cs="Times New Roman"/>
          <w:sz w:val="24"/>
          <w:szCs w:val="24"/>
        </w:rPr>
        <w:t>25г. на министъра на земеделието и храните, за разпределение на пасища, мери и ливади от държавния и общинския поземлен</w:t>
      </w:r>
      <w:r w:rsidR="000C0FE0">
        <w:rPr>
          <w:rFonts w:ascii="Times New Roman" w:hAnsi="Times New Roman" w:cs="Times New Roman"/>
          <w:sz w:val="24"/>
          <w:szCs w:val="24"/>
        </w:rPr>
        <w:t xml:space="preserve"> фонд, нахо</w:t>
      </w:r>
      <w:r w:rsidR="001272CA">
        <w:rPr>
          <w:rFonts w:ascii="Times New Roman" w:hAnsi="Times New Roman" w:cs="Times New Roman"/>
          <w:sz w:val="24"/>
          <w:szCs w:val="24"/>
        </w:rPr>
        <w:t>дящ се в землището на с. Триград</w:t>
      </w:r>
      <w:r w:rsidR="000C0FE0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370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156" w:rsidRDefault="00C27156" w:rsidP="00AA6CE9">
      <w:pPr>
        <w:spacing w:after="0" w:line="240" w:lineRule="auto"/>
      </w:pPr>
      <w:r>
        <w:separator/>
      </w:r>
    </w:p>
  </w:endnote>
  <w:endnote w:type="continuationSeparator" w:id="0">
    <w:p w:rsidR="00C27156" w:rsidRDefault="00C27156" w:rsidP="00AA6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156" w:rsidRDefault="00C27156" w:rsidP="00AA6CE9">
      <w:pPr>
        <w:spacing w:after="0" w:line="240" w:lineRule="auto"/>
      </w:pPr>
      <w:r>
        <w:separator/>
      </w:r>
    </w:p>
  </w:footnote>
  <w:footnote w:type="continuationSeparator" w:id="0">
    <w:p w:rsidR="00C27156" w:rsidRDefault="00C27156" w:rsidP="00AA6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1D1070"/>
    <w:multiLevelType w:val="hybridMultilevel"/>
    <w:tmpl w:val="CEFC31B6"/>
    <w:lvl w:ilvl="0" w:tplc="85FA4F7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0B6EC4"/>
    <w:rsid w:val="000C0FE0"/>
    <w:rsid w:val="001272CA"/>
    <w:rsid w:val="00161FC7"/>
    <w:rsid w:val="0016474A"/>
    <w:rsid w:val="002B6732"/>
    <w:rsid w:val="002F0783"/>
    <w:rsid w:val="00306D12"/>
    <w:rsid w:val="00370A02"/>
    <w:rsid w:val="00376E60"/>
    <w:rsid w:val="00386C1A"/>
    <w:rsid w:val="004241C1"/>
    <w:rsid w:val="004251B5"/>
    <w:rsid w:val="00575D8D"/>
    <w:rsid w:val="007061E9"/>
    <w:rsid w:val="007F6950"/>
    <w:rsid w:val="00821510"/>
    <w:rsid w:val="008238A7"/>
    <w:rsid w:val="008F4760"/>
    <w:rsid w:val="00945C5E"/>
    <w:rsid w:val="00A031CE"/>
    <w:rsid w:val="00AA2EB7"/>
    <w:rsid w:val="00AA6CE9"/>
    <w:rsid w:val="00B75199"/>
    <w:rsid w:val="00B83EB4"/>
    <w:rsid w:val="00BA1F4A"/>
    <w:rsid w:val="00C27156"/>
    <w:rsid w:val="00C4383D"/>
    <w:rsid w:val="00CD687F"/>
    <w:rsid w:val="00D220E8"/>
    <w:rsid w:val="00D269A5"/>
    <w:rsid w:val="00DC2BE6"/>
    <w:rsid w:val="00DD77E0"/>
    <w:rsid w:val="00DE419A"/>
    <w:rsid w:val="00E85C25"/>
    <w:rsid w:val="00E87D99"/>
    <w:rsid w:val="00F06501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table" w:styleId="a4">
    <w:name w:val="Table Grid"/>
    <w:basedOn w:val="a1"/>
    <w:uiPriority w:val="39"/>
    <w:rsid w:val="00376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AA6CE9"/>
  </w:style>
  <w:style w:type="paragraph" w:styleId="a7">
    <w:name w:val="footer"/>
    <w:basedOn w:val="a"/>
    <w:link w:val="a8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A6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5</cp:revision>
  <dcterms:created xsi:type="dcterms:W3CDTF">2025-05-14T11:03:00Z</dcterms:created>
  <dcterms:modified xsi:type="dcterms:W3CDTF">2025-05-21T06:09:00Z</dcterms:modified>
</cp:coreProperties>
</file>